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372CC7" w:rsidRPr="006916A8" w:rsidTr="00EC657A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CC7" w:rsidRPr="00372CC7" w:rsidRDefault="00372CC7" w:rsidP="00372CC7">
            <w:pPr>
              <w:rPr>
                <w:rFonts w:ascii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</w:r>
            <w:r w:rsidRPr="00372CC7">
              <w:rPr>
                <w:rFonts w:ascii="Times New Roman" w:hAnsi="Times New Roman"/>
                <w:b/>
                <w:color w:val="000000"/>
                <w:sz w:val="28"/>
                <w:szCs w:val="28"/>
                <w:lang w:eastAsia="sq-AL"/>
              </w:rPr>
              <w:t>LIGJ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sq-AL"/>
              </w:rPr>
              <w:t xml:space="preserve"> </w:t>
            </w:r>
            <w:r w:rsidRPr="00372CC7">
              <w:rPr>
                <w:rFonts w:ascii="Times New Roman" w:hAnsi="Times New Roman"/>
                <w:b/>
                <w:color w:val="000000"/>
                <w:sz w:val="28"/>
                <w:szCs w:val="28"/>
                <w:lang w:eastAsia="sq-AL"/>
              </w:rPr>
              <w:t>Nr. 121/2013</w:t>
            </w:r>
            <w:r w:rsidRPr="00372CC7">
              <w:rPr>
                <w:rFonts w:ascii="Times New Roman" w:hAnsi="Times New Roman"/>
                <w:b/>
                <w:color w:val="000000"/>
                <w:sz w:val="28"/>
                <w:szCs w:val="28"/>
                <w:lang w:eastAsia="sq-AL"/>
              </w:rPr>
              <w:br/>
              <w:t>PËR DISA SHTESA DHE NDRYSHIME NË LIGJIN NR. 7850, DATË 29.7.1994 "KODI CIVIL I REPUBLIKËS SË SHQIPËRISË", TË NDRYSHUAR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sq-AL"/>
              </w:rPr>
              <w:t>.</w:t>
            </w:r>
            <w:r w:rsidRPr="00372CC7">
              <w:rPr>
                <w:rFonts w:ascii="Times New Roman" w:hAnsi="Times New Roman"/>
                <w:color w:val="000000"/>
                <w:sz w:val="28"/>
                <w:szCs w:val="28"/>
                <w:lang w:eastAsia="sq-AL"/>
              </w:rPr>
              <w:br/>
            </w:r>
          </w:p>
          <w:p w:rsidR="00372CC7" w:rsidRPr="006916A8" w:rsidRDefault="00372CC7" w:rsidP="00372CC7">
            <w:pPr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</w:pP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t>Në mbështetje të neneve 81 pika 2 shkronja "d" dhe 83 pika 1 të Kushtetutës, me propozimin e Këshillit të Mini</w:t>
            </w:r>
            <w:r w:rsidR="00AD1240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t>strave,</w:t>
            </w:r>
            <w:r w:rsidR="00AD1240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  <w:t xml:space="preserve">KUVENDI  REPUBLIKËS SË SHQIPËRISË 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t>VENDOSI:</w:t>
            </w:r>
          </w:p>
          <w:p w:rsidR="00372CC7" w:rsidRPr="00372CC7" w:rsidRDefault="00372CC7" w:rsidP="00372CC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sq-AL"/>
              </w:rPr>
            </w:pP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  <w:t>Në ligjin nr. 7850, datë 29.7.1994 "Kodi Civil i Republikës së Shqipërisë", të ndryshuar, bëhen këto ndryshime e shtesa: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</w:r>
            <w:r w:rsidRPr="00372CC7">
              <w:rPr>
                <w:rFonts w:ascii="Times New Roman" w:hAnsi="Times New Roman"/>
                <w:b/>
                <w:color w:val="000000"/>
                <w:sz w:val="28"/>
                <w:szCs w:val="28"/>
                <w:lang w:eastAsia="sq-AL"/>
              </w:rPr>
              <w:t>"KREU XIII AGJENCIA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</w:r>
          </w:p>
          <w:p w:rsidR="00372CC7" w:rsidRDefault="00372CC7" w:rsidP="00372CC7">
            <w:pPr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</w:pPr>
            <w:r w:rsidRPr="00372CC7">
              <w:rPr>
                <w:rFonts w:ascii="Times New Roman" w:hAnsi="Times New Roman"/>
                <w:b/>
                <w:color w:val="000000"/>
                <w:sz w:val="24"/>
                <w:szCs w:val="24"/>
                <w:lang w:eastAsia="sq-AL"/>
              </w:rPr>
              <w:t>Neni 950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  <w:t>Dispozita të përgjithshme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  <w:t>Me kontratën e agjencisë, njëra palë merr përsipër, në mënyrë të vazhdueshme dhe me shpërblim, që të lidhë kontratat në një zonë të caktuar, për llogari të palës tjetër.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  <w:t>Secila palë ka të drejtë të marrë nga pala tjetër një kopje të kontratës të nënshkruar prej saj.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</w:r>
          </w:p>
          <w:p w:rsidR="00372CC7" w:rsidRDefault="00372CC7" w:rsidP="00372CC7">
            <w:pPr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</w:pPr>
            <w:r w:rsidRPr="00372CC7">
              <w:rPr>
                <w:rFonts w:ascii="Times New Roman" w:hAnsi="Times New Roman"/>
                <w:b/>
                <w:color w:val="000000"/>
                <w:sz w:val="24"/>
                <w:szCs w:val="24"/>
                <w:lang w:eastAsia="sq-AL"/>
              </w:rPr>
              <w:t>Neni 951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  <w:t>Ekskluziviteti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  <w:t>Pala porositëse nuk mund të ketë njëkohësisht më shumë se një agjent në të njëjtën zonë apo për të njëjtin grup klientësh dhe për të njëjtën fushë të veprimtarisë.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  <w:t>Gjithashtu, agjenti nuk mund të trajtojë njëkohësisht, në të njëjtën zonë apo për të njëjtën grup klientësh dhe për të njëjtën fushë, kontratat e disa ndërmarrjeve në konkurrencë midis tyre.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</w:r>
          </w:p>
          <w:p w:rsidR="00372CC7" w:rsidRDefault="00372CC7" w:rsidP="00372CC7">
            <w:pPr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</w:pPr>
            <w:r w:rsidRPr="00372CC7">
              <w:rPr>
                <w:rFonts w:ascii="Times New Roman" w:hAnsi="Times New Roman"/>
                <w:b/>
                <w:color w:val="000000"/>
                <w:sz w:val="24"/>
                <w:szCs w:val="24"/>
                <w:lang w:eastAsia="sq-AL"/>
              </w:rPr>
              <w:t>Neni 952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  <w:t>Të drejtat dhe detyrimet e palëve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  <w:t>Agjenti tregtar, në ushtrimin e aktiviteteve të tij, duhet të kujdeset për interesat e porositësit dhe të veprojë me korrektësi dhe mirëbesim për të përmbushur detyrimet e tij. Agjenti tregtar duhet në veçanti: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</w:r>
            <w:r w:rsidRPr="00AD12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sq-AL"/>
              </w:rPr>
              <w:t>a)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t xml:space="preserve"> të përpiqet për të negociuar dhe, kur është rasti, të lidhë kontratat për të cilat është ngarkuar;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</w:r>
            <w:r w:rsidRPr="00AD12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sq-AL"/>
              </w:rPr>
              <w:t>b)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t xml:space="preserve"> t'i njoftojë porositësit çdo informacion të nevojshëm që ai disponon;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</w:r>
            <w:r w:rsidRPr="00AD12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sq-AL"/>
              </w:rPr>
              <w:t>c)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t xml:space="preserve"> të zbatojë udhëzimet e arsyeshme të dhëna nga porositësi.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  <w:t xml:space="preserve">Porositësi, në marrëdhëniet e tij me agjentin tregtar, duhet të veprojë me korrektësi dhe 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lastRenderedPageBreak/>
              <w:t>mirëbesim për të përmbushur detyrimet e tij. Porositësi duhet në veçanti</w:t>
            </w:r>
            <w:proofErr w:type="gramStart"/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t>:</w:t>
            </w:r>
            <w:proofErr w:type="gramEnd"/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</w:r>
            <w:r w:rsidRPr="00AD12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sq-AL"/>
              </w:rPr>
              <w:t>a)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t xml:space="preserve"> të vërë në dispozicion të agjentit tregtar dokumentacionin e nevojshëm që ka të bëjë me kontratat në fjalë;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</w:r>
            <w:r w:rsidRPr="00AD12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sq-AL"/>
              </w:rPr>
              <w:t>b)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t xml:space="preserve"> t'i sigurojë agjentit tregtar informacionet e nevojshme për përmbushjen e kontratës së agjencisë, veçanërisht të njoftojë agjentin tregtar në një afat kohor të arsyeshëm, sapo ai parashikon që volumi i kontratave do të jetë në mënyrë të dukshme më i ulët se ai, të cilin agjenti tregtar do të priste normalisht.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  <w:t>Porositësi, gjithashtu, duhet të informojë agjentin tregtar në një afat kohor të arsyeshëm, për pranimin, refuzimin ose mosekzekutimin e një kontrate që agjenti tregtar ka siguruar për porositësin. Palët nuk mund të shmangen nga zbatimi i dispozitave të këtij neni.</w:t>
            </w:r>
          </w:p>
          <w:p w:rsidR="00372CC7" w:rsidRDefault="00372CC7" w:rsidP="00372CC7">
            <w:pPr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</w:pP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</w:r>
            <w:r w:rsidRPr="00372CC7">
              <w:rPr>
                <w:rFonts w:ascii="Times New Roman" w:hAnsi="Times New Roman"/>
                <w:b/>
                <w:color w:val="000000"/>
                <w:sz w:val="24"/>
                <w:szCs w:val="24"/>
                <w:lang w:eastAsia="sq-AL"/>
              </w:rPr>
              <w:t>Neni 953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  <w:t>Shpërblimi i agjentit tregtar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  <w:t>Në mungesë të ndonjë marrëveshjeje ndërmjet palëve mbi këtë çështje, agjenti tregtar ka të drejtën e shpërblimit që agjentët tregtarë, të caktuar për kontratat që formojnë objektin e kontratës së tij të agjencisë, përfitojnë zakonisht në vendin ku ai ushtron aktivitetin e tij. Nëse nuk ekziston një praktikë e tillë zakonore, agjenti tregtar duhet të ketë të drejtën për një shpërblim të arsyeshëm, duke pasur parasysh të gjitha aspektet e kontratës.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  <w:t>Konsiderohen si shpërblim i agjentit të gjitha elementet e pagesës që përfiton ai dhe që ndryshojnë sipas numrit apo vlerës së veprimeve tregtare.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  <w:t>Në mungesë të zakoneve të tilla, agjenti tregtar ka të drejtën e një shpërblimi të arsyeshëm, që merr parasysh të gjitha elementet që kanë të bëjnë me veprimin.</w:t>
            </w:r>
          </w:p>
          <w:p w:rsidR="00372CC7" w:rsidRDefault="00372CC7" w:rsidP="00372CC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sq-AL"/>
              </w:rPr>
            </w:pP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</w:r>
            <w:r w:rsidRPr="00372CC7">
              <w:rPr>
                <w:rFonts w:ascii="Times New Roman" w:hAnsi="Times New Roman"/>
                <w:b/>
                <w:color w:val="000000"/>
                <w:sz w:val="24"/>
                <w:szCs w:val="24"/>
                <w:lang w:eastAsia="sq-AL"/>
              </w:rPr>
              <w:t>Neni 954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  <w:t>Agjenti tregtar ka të drejtën e shpërblimit për kontratat e përfunduara gjatë periudhës së kontratës së agjencisë: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</w:r>
            <w:r w:rsidRPr="00AD12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sq-AL"/>
              </w:rPr>
              <w:t>a)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t xml:space="preserve"> nëse kontrata është përfunduar si rezultat i veprimit të tij;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</w:r>
            <w:r w:rsidRPr="00AD12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sq-AL"/>
              </w:rPr>
              <w:t>b)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t xml:space="preserve"> nëse kontrata është përfunduar me një të tretë, të cilin ai kishte fituar më parë si klient për kontrata të të njëjtit lloj;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</w:r>
            <w:r w:rsidRPr="00AD12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sq-AL"/>
              </w:rPr>
              <w:t>c)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t xml:space="preserve"> nëse ai ka një të drejtë ekskluzive për një zonë gjeografike të caktuar ose një grupi klientësh dhe kontrata është kryer me një klient që i përket kësaj zone dhe/ose këtij grupi.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  <w:t>Për një kontratë të përfunduar pas përfundimit të kontratës së agjencisë, agjenti tregtar ka të drejtën e shpërblimit</w:t>
            </w:r>
            <w:proofErr w:type="gramStart"/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t>:</w:t>
            </w:r>
            <w:proofErr w:type="gramEnd"/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</w:r>
            <w:r w:rsidRPr="00AD12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sq-AL"/>
              </w:rPr>
              <w:t>a)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t xml:space="preserve"> nëse kontrata i detyrohet kryesisht përpjekjeve të tij të kryera gjatë kontratës së agjencisë, pavarësisht se kontratat janë përfunduar në një afat kohor të arsyeshëm, pas mbarimit të kontratës së agjencisë; ose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</w:r>
            <w:r w:rsidRPr="00AD12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sq-AL"/>
              </w:rPr>
              <w:t>b)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t xml:space="preserve"> nëse porosia e një të treti ka qenë marrë nga porositësi ose nga agjenti tregtar para mbarimit të kontratës së agjencisë.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  <w:t>Agjenti tregtar nuk ka të drejtën e shpërblimit nëse ai i detyrohet agjentit tregtar paraardhës, përveç kur nuk rezulton nga rrethanat që është e drejtë që shpërblimi të ndahet mes agjentëve tregtarë.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  <w:t xml:space="preserve">Shpërblimi bëhet i pagueshëm në momentin dhe në masën kur paraqitet një nga rrethanat e 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lastRenderedPageBreak/>
              <w:t>mëposhtme</w:t>
            </w:r>
            <w:proofErr w:type="gramStart"/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t>:</w:t>
            </w:r>
            <w:proofErr w:type="gramEnd"/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</w:r>
            <w:r w:rsidRPr="00AD12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sq-AL"/>
              </w:rPr>
              <w:t>a)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t xml:space="preserve"> pala porositëse ka ekzekutuar kontratën;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</w:r>
            <w:r w:rsidRPr="00AD12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sq-AL"/>
              </w:rPr>
              <w:t>b)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t xml:space="preserve"> pala porositëse duhej të kishte ekzekutuar kontratën, në përputhje me marrëveshjen e lidhur me palën e tretë;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</w:r>
            <w:r w:rsidRPr="00AD12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sq-AL"/>
              </w:rPr>
              <w:t>c)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t xml:space="preserve"> pala e tretë ka ekzekutuar kontratën.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  <w:t>Shpërblimi merret më vonë kur një i tretë ka ekzekutuar pjesën e tij të kontratës apo do të duhej ta kishte ekzekutuar, nëse pala porositëse do të kishte ekzekutuar pjesën e tij të kontratës.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  <w:t>Shpërblimi paguhet jo më vonë se dita e fundit e muajit që vjen pas tremujorit, në të cilin bëhet i kërkueshëm.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  <w:t>Nuk mund të shmanget me marrëveshje zbatimi i kësaj dispozite në dëm të agjentit tregtar.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</w:r>
          </w:p>
          <w:p w:rsidR="00372CC7" w:rsidRDefault="00372CC7" w:rsidP="00372CC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sq-AL"/>
              </w:rPr>
            </w:pPr>
            <w:r w:rsidRPr="00372CC7">
              <w:rPr>
                <w:rFonts w:ascii="Times New Roman" w:hAnsi="Times New Roman"/>
                <w:b/>
                <w:color w:val="000000"/>
                <w:sz w:val="24"/>
                <w:szCs w:val="24"/>
                <w:lang w:eastAsia="sq-AL"/>
              </w:rPr>
              <w:t>Neni 955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  <w:t>E drejta për shpërblim mund të shuhet vetëm në qoftë se dhe në masën në të cilën</w:t>
            </w:r>
            <w:proofErr w:type="gramStart"/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t>:</w:t>
            </w:r>
            <w:proofErr w:type="gramEnd"/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</w:r>
            <w:r w:rsidRPr="00AD12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sq-AL"/>
              </w:rPr>
              <w:t>a)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t xml:space="preserve"> vendoset se kontrata ndërmjet të tretit dhe porositësit nuk do të ekzekutohet; dhe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</w:r>
            <w:r w:rsidRPr="00AD1240">
              <w:rPr>
                <w:rFonts w:ascii="Times New Roman" w:hAnsi="Times New Roman"/>
                <w:b/>
                <w:color w:val="000000"/>
                <w:sz w:val="24"/>
                <w:szCs w:val="24"/>
                <w:lang w:eastAsia="sq-AL"/>
              </w:rPr>
              <w:t xml:space="preserve">b) 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t>mosekzekutimi nuk i detyrohet rrethanave që i ngarkohen porositësit.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  <w:t>Agjenti tregtar duhet të rikthejë shpërblimin që ka marrë nëse e drejta për marrjen e tij nuk ekziston më.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  <w:t>Nuk mund të shmanget me marrëveshje zbatimi i kësaj dispozite në dëm të agjentit tregtar.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</w:r>
          </w:p>
          <w:p w:rsidR="00372CC7" w:rsidRDefault="00372CC7" w:rsidP="00372CC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sq-AL"/>
              </w:rPr>
            </w:pPr>
            <w:r w:rsidRPr="00372CC7">
              <w:rPr>
                <w:rFonts w:ascii="Times New Roman" w:hAnsi="Times New Roman"/>
                <w:b/>
                <w:color w:val="000000"/>
                <w:sz w:val="24"/>
                <w:szCs w:val="24"/>
                <w:lang w:eastAsia="sq-AL"/>
              </w:rPr>
              <w:t>Neni 956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  <w:t>Pala porositëse i dorëzon agjentit një ekstrakt llogarie të shpërblimeve që i takon këtij, jo më vonë se ditën e fundit të muajit që vjen pas tremujorit, në të cilin bëhet i pagueshëm. Ekstrakt llogaria duhet të tregojë elementet thelbësore, në bazë të të cilave është kryer përllogaritja e shpërblimeve.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  <w:t>Agjenti ka të drejtë që t'i jepen të gjitha informacionet, në veçanti një ekstrakt i librave kontabël, që janë në dispozicion të porositësit, të nevojshme për të verifikuar shumën e shpërblimeve të paguara.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  <w:t>Nuk mund të shmanget me marrëveshje zbatimi i kësaj dispozite në dëm të agjentit tregtar.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</w:r>
          </w:p>
          <w:p w:rsidR="00372CC7" w:rsidRDefault="00372CC7" w:rsidP="00372CC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sq-AL"/>
              </w:rPr>
            </w:pPr>
            <w:r w:rsidRPr="00372CC7">
              <w:rPr>
                <w:rFonts w:ascii="Times New Roman" w:hAnsi="Times New Roman"/>
                <w:b/>
                <w:color w:val="000000"/>
                <w:sz w:val="24"/>
                <w:szCs w:val="24"/>
                <w:lang w:eastAsia="sq-AL"/>
              </w:rPr>
              <w:t>Neni 957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  <w:t>Mbarimi dhe zgjidhja e kontratës së agjencisë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  <w:t>Kontrata e agjencisë me kohë të caktuar kur vazhdon të zbatohet nga palët edhe pas mbarimit të kohës, shndërrohet në kontratë me afat të pacaktuar. Nëse kontrata e agjencisë është me kohë të pacaktuar, secila nga palët mund të tërhiqet nga kjo kontratë, duke njoftuar paraprakisht palën tjetër brenda një afati të caktuar.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  <w:t xml:space="preserve">Afati i njoftimit paraprak nuk mund të jetë më i shkurtër se një muaj për vitin e parë të kohëzgjatjes së kontratës, dy muaj për vitin e dytë të filluar, tre muaj për vitin e tretë të filluar, 4 muaj për vitin e katërt, 5 muaj për vitin e pestë dhe 6 muaj për vitin e gjashtë dhe për të gjitha vitet në vazhdim. Nëse palët merren vesh për afate paralajmërimi më të gjata, afati i paralajmërimit që duhet të respektojë pala porositëse nuk duhet të jetë më i shkurtër se afati që duhet të respektojë agjenti. Përveç kur me marrëveshje është caktuar ndryshe nga 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lastRenderedPageBreak/>
              <w:t>palët, mbarimi i afatit të paralajmërimit duhet të përkojë me ditën e fundit të muajit kalendarik. Të njëjtat rregulla zbatohen dhe për kontratën e agjencisë me kohë të përcaktuar, të shndërruar në kontratë me kohë të papërcaktuar, me kushtin që në llogaritjen e afatit të paralajmërimit duhet të mbahet parasysh afati i mëparshëm.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  <w:t>Në mbarim të kontratës së agjencisë, porositësi detyrohet t'i paguajë agjentit një shpërblim në masën dhe nëse: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</w:r>
            <w:r w:rsidRPr="00372CC7">
              <w:rPr>
                <w:rFonts w:ascii="Times New Roman" w:hAnsi="Times New Roman"/>
                <w:b/>
                <w:color w:val="000000"/>
                <w:sz w:val="24"/>
                <w:szCs w:val="24"/>
                <w:lang w:eastAsia="sq-AL"/>
              </w:rPr>
              <w:t>a)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t xml:space="preserve"> agjenti ka siguruar klientë të rinj për palën porositëse ose i ka zhvilluar dukshëm kontratat me klientët ekzistues dhe pala porositëse ka ende përfitime të konsiderueshme që rrjedhin nga kontratat me këta klientë;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</w:r>
            <w:r w:rsidRPr="00372CC7">
              <w:rPr>
                <w:rFonts w:ascii="Times New Roman" w:hAnsi="Times New Roman"/>
                <w:b/>
                <w:color w:val="000000"/>
                <w:sz w:val="24"/>
                <w:szCs w:val="24"/>
                <w:lang w:eastAsia="sq-AL"/>
              </w:rPr>
              <w:t>b)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t xml:space="preserve"> pagesa e këtij shpërblimi është e drejtë, duke marrë parasysh të gjitha rrethanat, sidomos shpërblimin që agjenti tregtar humbet dhe që rezultojnë nga veprimet me këta klientë, si dhe nga kufizimi i aktiviteteve të tij profesionale që i detyrohen ekzistencës së një klauzole të moskonkurrencës.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  <w:t>Shuma e shpërblimit nuk mund të tejkalojë një vlerë të barabartë me shpërblimin vjetor të llogaritur nga mesatarja vjetore e shpërblimeve të marra nga agjenti tregtar gjatë pesë viteve të fundit. Nëse kontrata përfshin një afat më të shkurtër se pesë vjet, shpërblimi llogaritet mbi mesataren e periudhës së kontratës. Përfitimi i shpërblimit nuk e përjashton agjentin nga e drejta për shpërblimin e mundshëm të dëmeve.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  <w:t>Agjenti tregtar ka të drejtë për shpërblimin e dëmit që ka pësuar si rezultat i përfundimit të marrëdhënieve me palën porositëse.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  <w:t>Ky dëm rezulton veçanërisht kur mbarimi i kontratës ka ndodhur në kushte</w:t>
            </w:r>
            <w:proofErr w:type="gramStart"/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t>:</w:t>
            </w:r>
            <w:proofErr w:type="gramEnd"/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</w:r>
            <w:r w:rsidRPr="00372CC7">
              <w:rPr>
                <w:rFonts w:ascii="Times New Roman" w:hAnsi="Times New Roman"/>
                <w:b/>
                <w:color w:val="000000"/>
                <w:sz w:val="24"/>
                <w:szCs w:val="24"/>
                <w:lang w:eastAsia="sq-AL"/>
              </w:rPr>
              <w:t>a)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t xml:space="preserve"> të cilat shmangin agjentin tregtar nga shpërblimi që mund të kishte fituar me përmbushjen në mënyrën e duhur të kontratës, duke i siguruar në të njëjtën kohë porositësit përfitime të konsiderueshme të lidhura me veprimtarinë e agjentit tregtar; dhe/ose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</w:r>
            <w:r w:rsidRPr="00372CC7">
              <w:rPr>
                <w:rFonts w:ascii="Times New Roman" w:hAnsi="Times New Roman"/>
                <w:b/>
                <w:color w:val="000000"/>
                <w:sz w:val="24"/>
                <w:szCs w:val="24"/>
                <w:lang w:eastAsia="sq-AL"/>
              </w:rPr>
              <w:t>b)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t xml:space="preserve"> të cilat nuk i kanë mundësuar agjentit që të r imbursojë kostot dhe shpenzimet që ka bërë për përmbushjen e kontratës, sipas udhëzimeve të porositësit.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  <w:t>E drejta për shpërblim lind, gjithashtu, edhe kur kontrata e agjencisë përfundon si rezultat i vdekjes së agjentit tregtar dhe mund të kërkohet nga trashëgimtarët e tij. Agjenti tregtar humbet të drejtën për shpërblim nëse, brenda një viti nga mbarimi i kontratës, nuk i komunikon porositësit qëllimin për të mbrojtur të drejtat e tij.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</w:r>
            <w:r w:rsidRPr="00372CC7">
              <w:rPr>
                <w:rFonts w:ascii="Times New Roman" w:hAnsi="Times New Roman"/>
                <w:b/>
                <w:color w:val="000000"/>
                <w:sz w:val="24"/>
                <w:szCs w:val="24"/>
                <w:lang w:eastAsia="sq-AL"/>
              </w:rPr>
              <w:t>Neni 958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  <w:t>Nuk paguhet shpërblim kur: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</w:r>
            <w:r w:rsidRPr="00372CC7">
              <w:rPr>
                <w:rFonts w:ascii="Times New Roman" w:hAnsi="Times New Roman"/>
                <w:b/>
                <w:color w:val="000000"/>
                <w:sz w:val="24"/>
                <w:szCs w:val="24"/>
                <w:lang w:eastAsia="sq-AL"/>
              </w:rPr>
              <w:t>a)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t xml:space="preserve"> pala porositëse e zgjidh kontratën për shkak të një mospërmbushjeje që i atribuohet agjentit, e cila justifikon një zgjidhje të menjëhershme të kontratës;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</w:r>
            <w:r w:rsidRPr="00372CC7">
              <w:rPr>
                <w:rFonts w:ascii="Times New Roman" w:hAnsi="Times New Roman"/>
                <w:b/>
                <w:color w:val="000000"/>
                <w:sz w:val="24"/>
                <w:szCs w:val="24"/>
                <w:lang w:eastAsia="sq-AL"/>
              </w:rPr>
              <w:t>b)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t xml:space="preserve"> agjenti zgjidh kontratën, përveç rastit kur përfundimi justifikohet nga rrethanat që i atribuohen porositësit, ose për shkak të moshës, paaftësisë ose sëmundjes së agjentit tregtar, për të cilat atij nuk mund t'i kërkohet, në mënyrë të arsyeshme, vazhdimi i veprimtarisë;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</w:r>
            <w:r w:rsidRPr="00372CC7">
              <w:rPr>
                <w:rFonts w:ascii="Times New Roman" w:hAnsi="Times New Roman"/>
                <w:b/>
                <w:color w:val="000000"/>
                <w:sz w:val="24"/>
                <w:szCs w:val="24"/>
                <w:lang w:eastAsia="sq-AL"/>
              </w:rPr>
              <w:t>c)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t xml:space="preserve"> agjenti nuk përmbush personalisht të drejtat dhe detyrimet që ai ka në bazë të kontratës së agjencisë, por ia kalon ato një pale të tretë.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</w:r>
          </w:p>
          <w:p w:rsidR="00372CC7" w:rsidRDefault="00372CC7" w:rsidP="00372CC7">
            <w:pPr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</w:pPr>
            <w:r w:rsidRPr="00372CC7">
              <w:rPr>
                <w:rFonts w:ascii="Times New Roman" w:hAnsi="Times New Roman"/>
                <w:b/>
                <w:color w:val="000000"/>
                <w:sz w:val="24"/>
                <w:szCs w:val="24"/>
                <w:lang w:eastAsia="sq-AL"/>
              </w:rPr>
              <w:t>Neni 959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  <w:t xml:space="preserve">Palët nuk mund të shmangin, para mbarimit të kontratës, zbatimin e neneve 957 dhe 958 në 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lastRenderedPageBreak/>
              <w:t>dëm të agjentit tregtar.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</w:r>
          </w:p>
          <w:p w:rsidR="00372CC7" w:rsidRDefault="00372CC7" w:rsidP="00372CC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sq-AL"/>
              </w:rPr>
            </w:pPr>
            <w:r w:rsidRPr="00372CC7">
              <w:rPr>
                <w:rFonts w:ascii="Times New Roman" w:hAnsi="Times New Roman"/>
                <w:b/>
                <w:color w:val="000000"/>
                <w:sz w:val="24"/>
                <w:szCs w:val="24"/>
                <w:lang w:eastAsia="sq-AL"/>
              </w:rPr>
              <w:t>Neni 960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  <w:t>Marrëveshja që parashikon një kufizim të aktiviteteve profesionale të agjentit tregtar pas përfundimit të kontratës quhet klauzolë e moskonkurrencës.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  <w:t>Marrëveshja e moskonkurrencës është e vlefshme kur bëhet me shkrim. Ajo duhet t'i përkasë një zone gjeografike ose grupi të klientëve, të besuar agjentit tregtar, si dhe llojin e kontratave, për të cilat agjenti tregtar kishte përfaqësimin, sipas kontratës së agjencisë.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  <w:t>Klauzola e moskonkurrencës është e vlefshme për një periudhë jo më shumë se 2 vjet nga dita e përfundimit të kontratës.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</w:r>
          </w:p>
          <w:p w:rsidR="00372CC7" w:rsidRDefault="00372CC7" w:rsidP="00372CC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sq-AL"/>
              </w:rPr>
            </w:pPr>
            <w:r w:rsidRPr="00372CC7">
              <w:rPr>
                <w:rFonts w:ascii="Times New Roman" w:hAnsi="Times New Roman"/>
                <w:b/>
                <w:color w:val="000000"/>
                <w:sz w:val="24"/>
                <w:szCs w:val="24"/>
                <w:lang w:eastAsia="sq-AL"/>
              </w:rPr>
              <w:t>Neni 961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  <w:t>Marrëveshja e garancisë së nënshkruar nga agjenti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  <w:t>Një marrëveshje, me anë të së cilës agjenti garanton që një klient do të paguajë çmimin e mallrave që përbëjnë objektin e kontratës, të cilën e ka negociuar apo përfunduar ai, është e vlefshme vetëm nëse dhe për aq sa ajo është bërë me shkrim, mbulon vetëm kontratat e specifikuara shprehimisht në marrëveshje dhe është e arsyeshme për sa i përket interesave të palëve, sidomos për sa i përket shumës së shpërblimit që përfiton agjenti. Në çdo rast shuma e vendosur si garanci nuk mund të jetë më e madhe se shpërblimi që agjenti do të përfitonte prej kësaj kontrate.</w:t>
            </w:r>
            <w:proofErr w:type="gramStart"/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t>".</w:t>
            </w:r>
            <w:proofErr w:type="gramEnd"/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</w:r>
          </w:p>
          <w:p w:rsidR="00372CC7" w:rsidRPr="006916A8" w:rsidRDefault="00372CC7" w:rsidP="00372CC7">
            <w:pPr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</w:pPr>
            <w:r w:rsidRPr="00372CC7">
              <w:rPr>
                <w:rFonts w:ascii="Times New Roman" w:hAnsi="Times New Roman"/>
                <w:b/>
                <w:color w:val="000000"/>
                <w:sz w:val="24"/>
                <w:szCs w:val="24"/>
                <w:lang w:eastAsia="sq-AL"/>
              </w:rPr>
              <w:t>Neni 11</w:t>
            </w:r>
            <w:r w:rsidRPr="00372CC7">
              <w:rPr>
                <w:rFonts w:ascii="Times New Roman" w:hAnsi="Times New Roman"/>
                <w:b/>
                <w:color w:val="000000"/>
                <w:sz w:val="24"/>
                <w:szCs w:val="24"/>
                <w:lang w:eastAsia="sq-AL"/>
              </w:rPr>
              <w:br/>
              <w:t>Dispozitë kalimtare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  <w:t>Dispozitat për trashëgiminë janë të zbatueshme vetëm për kërkesat për lëshimin e dëshmisë së trashëgimisë, të bëra pas hyrjes në fuqi të këtij ligji. Çështjet gjyqësore me objekt "kërkesë për lëshimin e dëshmisë së trashëgimisë" do të vazhdojnë të shqyrtohen nga gjykata kompetente, sipas ligjit të kohës së paraqitjes së kërkesës.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  <w:t>Dispozitat mbi agjencinë janë të zbatueshme për kontratat e agjencisë, të lidhura pas hyrjes në fuqi të këtij ligji.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</w:r>
            <w:r w:rsidRPr="00372CC7">
              <w:rPr>
                <w:rFonts w:ascii="Times New Roman" w:hAnsi="Times New Roman"/>
                <w:b/>
                <w:color w:val="000000"/>
                <w:sz w:val="24"/>
                <w:szCs w:val="24"/>
                <w:lang w:eastAsia="sq-AL"/>
              </w:rPr>
              <w:t>Neni 12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  <w:t>Hyrja në fuqi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  <w:t>Ky ligj hyn në fuqi më 1 shtator 2013 dhe botohet në Fletoren Zyrtare.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  <w:t>Miratuar në datën 18.4.2013</w:t>
            </w:r>
            <w:r w:rsidRPr="006916A8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br/>
              <w:t>Shpallur me dekretin nr. 8130, datë 30.4.2013 të Presidentit të Republikës së Shqipërisë, Bujar Nishani</w:t>
            </w:r>
          </w:p>
        </w:tc>
      </w:tr>
      <w:tr w:rsidR="00372CC7" w:rsidRPr="006916A8" w:rsidTr="00EC657A">
        <w:trPr>
          <w:tblCellSpacing w:w="0" w:type="dxa"/>
        </w:trPr>
        <w:tc>
          <w:tcPr>
            <w:tcW w:w="9000" w:type="dxa"/>
            <w:shd w:val="clear" w:color="auto" w:fill="A2C0DF"/>
            <w:vAlign w:val="center"/>
            <w:hideMark/>
          </w:tcPr>
          <w:p w:rsidR="00372CC7" w:rsidRPr="006916A8" w:rsidRDefault="00372CC7" w:rsidP="00372CC7">
            <w:pPr>
              <w:rPr>
                <w:rFonts w:ascii="Times New Roman" w:hAnsi="Times New Roman"/>
                <w:sz w:val="24"/>
                <w:szCs w:val="24"/>
                <w:lang w:eastAsia="sq-AL"/>
              </w:rPr>
            </w:pPr>
          </w:p>
        </w:tc>
      </w:tr>
      <w:tr w:rsidR="00372CC7" w:rsidRPr="006916A8" w:rsidTr="00EC657A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CC7" w:rsidRPr="00372CC7" w:rsidRDefault="00372CC7" w:rsidP="00372CC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sq-AL"/>
              </w:rPr>
            </w:pPr>
            <w:r w:rsidRPr="00372CC7">
              <w:rPr>
                <w:rFonts w:ascii="Times New Roman" w:hAnsi="Times New Roman"/>
                <w:b/>
                <w:color w:val="000000"/>
                <w:sz w:val="24"/>
                <w:szCs w:val="24"/>
                <w:lang w:eastAsia="sq-AL"/>
              </w:rPr>
              <w:t>Copyright 2013 - www.ligjet.org</w:t>
            </w:r>
          </w:p>
        </w:tc>
      </w:tr>
    </w:tbl>
    <w:p w:rsidR="00970330" w:rsidRPr="00372CC7" w:rsidRDefault="00970330" w:rsidP="00372CC7">
      <w:pPr>
        <w:rPr>
          <w:sz w:val="28"/>
          <w:szCs w:val="28"/>
        </w:rPr>
      </w:pPr>
    </w:p>
    <w:sectPr w:rsidR="00970330" w:rsidRPr="00372CC7" w:rsidSect="009508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proofState w:grammar="clean"/>
  <w:defaultTabStop w:val="720"/>
  <w:characterSpacingControl w:val="doNotCompress"/>
  <w:compat>
    <w:useFELayout/>
  </w:compat>
  <w:rsids>
    <w:rsidRoot w:val="00372CC7"/>
    <w:rsid w:val="00372CC7"/>
    <w:rsid w:val="00970330"/>
    <w:rsid w:val="00AD1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2013-09-03T15:24:00Z</dcterms:created>
  <dcterms:modified xsi:type="dcterms:W3CDTF">2013-09-03T15:39:00Z</dcterms:modified>
</cp:coreProperties>
</file>